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4A54" w14:textId="5C9A789E" w:rsidR="00F92AD4" w:rsidRPr="00310746" w:rsidRDefault="00F92AD4" w:rsidP="00F92AD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ajorHAnsi" w:hAnsiTheme="majorHAnsi" w:cstheme="majorHAnsi"/>
        </w:rPr>
      </w:pPr>
      <w:bookmarkStart w:id="0" w:name="_Hlk118223281"/>
      <w:r w:rsidRPr="00310746">
        <w:rPr>
          <w:rStyle w:val="normaltextrun"/>
          <w:rFonts w:asciiTheme="majorHAnsi" w:hAnsiTheme="majorHAnsi" w:cstheme="majorHAnsi"/>
        </w:rPr>
        <w:t xml:space="preserve">                                                                          Nom, prénom:                                               </w:t>
      </w:r>
    </w:p>
    <w:bookmarkEnd w:id="0"/>
    <w:p w14:paraId="2EC0B5FF" w14:textId="77777777" w:rsidR="00F92AD4" w:rsidRPr="00310746" w:rsidRDefault="00F92AD4" w:rsidP="00F92AD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7625C0C" w14:textId="4AE95A78" w:rsidR="00BD28B1" w:rsidRPr="00310746" w:rsidRDefault="006A3BDE" w:rsidP="00F92AD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31074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Examen </w:t>
      </w:r>
      <w:r w:rsidR="00EA5D2B" w:rsidRPr="0031074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d’</w:t>
      </w:r>
      <w:r w:rsidRPr="0031074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embauche TAP-I</w:t>
      </w:r>
      <w:r w:rsidR="00310746" w:rsidRPr="0031074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074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(2022)</w:t>
      </w:r>
    </w:p>
    <w:p w14:paraId="59A34F1D" w14:textId="77777777" w:rsidR="00EA5D2B" w:rsidRPr="00310746" w:rsidRDefault="00EA5D2B" w:rsidP="00EA5D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01804D57" w14:textId="7B4AE46E" w:rsidR="000B2367" w:rsidRPr="00F92AD4" w:rsidRDefault="000B2367" w:rsidP="00EA5D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  <w:b/>
          <w:bCs/>
        </w:rPr>
      </w:pPr>
      <w:r w:rsidRPr="00F92AD4">
        <w:rPr>
          <w:rFonts w:asciiTheme="majorHAnsi" w:hAnsiTheme="majorHAnsi" w:cstheme="majorHAnsi"/>
          <w:b/>
          <w:bCs/>
        </w:rPr>
        <w:t xml:space="preserve">Scénario relatif aux questions 1 à </w:t>
      </w:r>
      <w:r w:rsidR="002F569B">
        <w:rPr>
          <w:rFonts w:asciiTheme="majorHAnsi" w:hAnsiTheme="majorHAnsi" w:cstheme="majorHAnsi"/>
          <w:b/>
          <w:bCs/>
        </w:rPr>
        <w:t>6</w:t>
      </w:r>
    </w:p>
    <w:p w14:paraId="79E1AC31" w14:textId="77777777" w:rsidR="00A61B5E" w:rsidRPr="00F92AD4" w:rsidRDefault="00A61B5E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</w:p>
    <w:p w14:paraId="56AF0968" w14:textId="09993219" w:rsidR="00A61B5E" w:rsidRPr="00F92AD4" w:rsidRDefault="006A3BDE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ajorHAnsi" w:hAnsiTheme="majorHAnsi" w:cstheme="majorHAnsi"/>
        </w:rPr>
      </w:pPr>
      <w:r w:rsidRPr="00F92AD4">
        <w:rPr>
          <w:rStyle w:val="normaltextrun"/>
          <w:rFonts w:asciiTheme="majorHAnsi" w:hAnsiTheme="majorHAnsi" w:cstheme="majorHAnsi"/>
        </w:rPr>
        <w:t>Féminin 79 ans</w:t>
      </w:r>
    </w:p>
    <w:p w14:paraId="43BF2782" w14:textId="77777777" w:rsidR="00A61B5E" w:rsidRPr="00F92AD4" w:rsidRDefault="00A61B5E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</w:p>
    <w:p w14:paraId="6801704B" w14:textId="69F6130D" w:rsidR="00A61B5E" w:rsidRPr="00F92AD4" w:rsidRDefault="006A3BDE" w:rsidP="00EA5D2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Patiente présente difficulté respiratoire progressive x</w:t>
      </w:r>
      <w:r w:rsidR="00EA5D2B" w:rsidRPr="00F92AD4">
        <w:rPr>
          <w:rStyle w:val="eop"/>
          <w:rFonts w:asciiTheme="majorHAnsi" w:hAnsiTheme="majorHAnsi" w:cstheme="majorHAnsi"/>
        </w:rPr>
        <w:t xml:space="preserve"> </w:t>
      </w:r>
      <w:r w:rsidRPr="00F92AD4">
        <w:rPr>
          <w:rStyle w:val="eop"/>
          <w:rFonts w:asciiTheme="majorHAnsi" w:hAnsiTheme="majorHAnsi" w:cstheme="majorHAnsi"/>
        </w:rPr>
        <w:t xml:space="preserve">12h (débutée au matin). Toux sèche légère. Aucune expectoration. Douleur thoracique gauche difficile à décrire. Intensité 4/10. Relativement constante et au repos. Pas de fièvre objectivée. </w:t>
      </w:r>
    </w:p>
    <w:p w14:paraId="55F32BA5" w14:textId="6CDE4C41" w:rsidR="00A61B5E" w:rsidRPr="00F92AD4" w:rsidRDefault="00A61B5E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</w:p>
    <w:p w14:paraId="2720485C" w14:textId="4D9A7716" w:rsidR="00A61B5E" w:rsidRPr="00F92AD4" w:rsidRDefault="00E65D4A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  <w:u w:val="single"/>
        </w:rPr>
      </w:pPr>
      <w:r w:rsidRPr="00F92AD4">
        <w:rPr>
          <w:rStyle w:val="eop"/>
          <w:rFonts w:asciiTheme="majorHAnsi" w:hAnsiTheme="majorHAnsi" w:cstheme="majorHAnsi"/>
          <w:u w:val="single"/>
        </w:rPr>
        <w:t>Antécédents</w:t>
      </w:r>
      <w:r w:rsidR="00A61B5E" w:rsidRPr="00F92AD4">
        <w:rPr>
          <w:rStyle w:val="eop"/>
          <w:rFonts w:asciiTheme="majorHAnsi" w:hAnsiTheme="majorHAnsi" w:cstheme="majorHAnsi"/>
          <w:u w:val="single"/>
        </w:rPr>
        <w:t xml:space="preserve"> pertinents</w:t>
      </w:r>
    </w:p>
    <w:p w14:paraId="66C83765" w14:textId="725F7553" w:rsidR="00A61B5E" w:rsidRPr="00F92AD4" w:rsidRDefault="006A3BDE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Fibrose pulmonaire</w:t>
      </w:r>
    </w:p>
    <w:p w14:paraId="5324DFBF" w14:textId="5F4C980A" w:rsidR="006A3BDE" w:rsidRPr="00F92AD4" w:rsidRDefault="006A3BDE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Maladie pulmonaire obstructive chronique</w:t>
      </w:r>
    </w:p>
    <w:p w14:paraId="4C040798" w14:textId="2460146C" w:rsidR="006A3BDE" w:rsidRPr="00F92AD4" w:rsidRDefault="006A3BDE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Fibrillation auriculaire</w:t>
      </w:r>
    </w:p>
    <w:p w14:paraId="14FC38C5" w14:textId="77BF096C" w:rsidR="006A3BDE" w:rsidRPr="00F92AD4" w:rsidRDefault="00FA49EC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Insuffisance cardiaque</w:t>
      </w:r>
    </w:p>
    <w:p w14:paraId="76D95A95" w14:textId="2E319820" w:rsidR="00FA49EC" w:rsidRPr="00F92AD4" w:rsidRDefault="00FA49EC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Cancer colorectal (sous chimio)</w:t>
      </w:r>
    </w:p>
    <w:p w14:paraId="3FA5D2F9" w14:textId="78C8AA89" w:rsidR="00FA49EC" w:rsidRPr="00F92AD4" w:rsidRDefault="00FA49EC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HTA</w:t>
      </w:r>
    </w:p>
    <w:p w14:paraId="6B30120E" w14:textId="3DB8DAEB" w:rsidR="00FA49EC" w:rsidRPr="00F92AD4" w:rsidRDefault="00FA49EC" w:rsidP="00EA5D2B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Trouble d’anxiété généralisé</w:t>
      </w:r>
    </w:p>
    <w:p w14:paraId="77B3308D" w14:textId="77777777" w:rsidR="00FA49EC" w:rsidRPr="00F92AD4" w:rsidRDefault="00FA49EC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</w:p>
    <w:p w14:paraId="513C65EB" w14:textId="68ED7511" w:rsidR="00A61B5E" w:rsidRPr="00F92AD4" w:rsidRDefault="00A61B5E" w:rsidP="00EA5D2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  <w:u w:val="single"/>
        </w:rPr>
      </w:pPr>
      <w:r w:rsidRPr="00F92AD4">
        <w:rPr>
          <w:rStyle w:val="eop"/>
          <w:rFonts w:asciiTheme="majorHAnsi" w:hAnsiTheme="majorHAnsi" w:cstheme="majorHAnsi"/>
          <w:u w:val="single"/>
        </w:rPr>
        <w:t>Médication pertinente</w:t>
      </w:r>
    </w:p>
    <w:p w14:paraId="3F8865B4" w14:textId="25B9E8CF" w:rsidR="00A61B5E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Oxygène 2LPM 24/24</w:t>
      </w:r>
    </w:p>
    <w:p w14:paraId="682519D9" w14:textId="5E276111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Bronchodilatateurs en inhalation</w:t>
      </w:r>
    </w:p>
    <w:p w14:paraId="27C3B9F2" w14:textId="5D92D456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Prednisone</w:t>
      </w:r>
    </w:p>
    <w:p w14:paraId="64E8D250" w14:textId="7DCB5982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A</w:t>
      </w:r>
      <w:r w:rsidR="00503068">
        <w:rPr>
          <w:rStyle w:val="eop"/>
          <w:rFonts w:asciiTheme="majorHAnsi" w:hAnsiTheme="majorHAnsi" w:cstheme="majorHAnsi"/>
        </w:rPr>
        <w:t>spirine</w:t>
      </w:r>
    </w:p>
    <w:p w14:paraId="53CDFDAB" w14:textId="1AE4790C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Lorazepam</w:t>
      </w:r>
    </w:p>
    <w:p w14:paraId="4A049474" w14:textId="7FADA42C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 xml:space="preserve">Furosemide </w:t>
      </w:r>
    </w:p>
    <w:p w14:paraId="43802AD7" w14:textId="46C8696A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Candesartan</w:t>
      </w:r>
    </w:p>
    <w:p w14:paraId="1180DBF5" w14:textId="3E9F1B66" w:rsidR="00FA49EC" w:rsidRPr="00F92AD4" w:rsidRDefault="00FA49EC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Sertraline</w:t>
      </w:r>
    </w:p>
    <w:p w14:paraId="78EAE11B" w14:textId="6264239E" w:rsidR="008D7E06" w:rsidRPr="00F92AD4" w:rsidRDefault="008D7E06" w:rsidP="00EA5D2B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</w:rPr>
      </w:pPr>
      <w:r w:rsidRPr="00F92AD4">
        <w:rPr>
          <w:rStyle w:val="eop"/>
          <w:rFonts w:asciiTheme="majorHAnsi" w:hAnsiTheme="majorHAnsi" w:cstheme="majorHAnsi"/>
        </w:rPr>
        <w:t>Chimio</w:t>
      </w:r>
    </w:p>
    <w:p w14:paraId="7E9A26E0" w14:textId="77777777" w:rsidR="00EA5D2B" w:rsidRPr="00F92AD4" w:rsidRDefault="00EA5D2B" w:rsidP="00EA5D2B">
      <w:pPr>
        <w:jc w:val="right"/>
        <w:rPr>
          <w:rFonts w:asciiTheme="majorHAnsi" w:hAnsiTheme="majorHAnsi" w:cstheme="majorHAnsi"/>
          <w:i/>
          <w:iCs/>
          <w:sz w:val="24"/>
          <w:szCs w:val="24"/>
        </w:rPr>
      </w:pPr>
    </w:p>
    <w:p w14:paraId="4EA4DE57" w14:textId="47093649" w:rsidR="00EA5D2B" w:rsidRPr="00F92AD4" w:rsidRDefault="00EA5D2B" w:rsidP="00EA5D2B">
      <w:pPr>
        <w:jc w:val="right"/>
        <w:rPr>
          <w:rFonts w:asciiTheme="majorHAnsi" w:eastAsia="Times New Roman" w:hAnsiTheme="majorHAnsi" w:cstheme="majorHAnsi"/>
          <w:i/>
          <w:iCs/>
          <w:sz w:val="24"/>
          <w:szCs w:val="24"/>
          <w:lang w:eastAsia="fr-CA"/>
        </w:rPr>
      </w:pPr>
      <w:r w:rsidRPr="00F92AD4">
        <w:rPr>
          <w:rFonts w:asciiTheme="majorHAnsi" w:hAnsiTheme="majorHAnsi" w:cstheme="majorHAnsi"/>
          <w:i/>
          <w:iCs/>
          <w:sz w:val="24"/>
          <w:szCs w:val="24"/>
        </w:rPr>
        <w:t>suite du scénario à la page suivante</w:t>
      </w:r>
      <w:r w:rsidRPr="00F92AD4">
        <w:rPr>
          <w:rFonts w:asciiTheme="majorHAnsi" w:hAnsiTheme="majorHAnsi" w:cstheme="majorHAnsi"/>
          <w:i/>
          <w:iCs/>
          <w:sz w:val="24"/>
          <w:szCs w:val="24"/>
        </w:rPr>
        <w:br w:type="page"/>
      </w:r>
    </w:p>
    <w:p w14:paraId="4C984A1B" w14:textId="6AAA97C0" w:rsidR="00A61B5E" w:rsidRDefault="00A61B5E" w:rsidP="00EA5D2B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</w:p>
    <w:p w14:paraId="2D8CA1EE" w14:textId="77777777" w:rsidR="00F92AD4" w:rsidRPr="00F92AD4" w:rsidRDefault="00F92AD4" w:rsidP="00EA5D2B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FA49EC" w:rsidRPr="00F92AD4" w14:paraId="3EA485C2" w14:textId="77777777" w:rsidTr="00EA5D2B">
        <w:trPr>
          <w:jc w:val="center"/>
        </w:trPr>
        <w:tc>
          <w:tcPr>
            <w:tcW w:w="9351" w:type="dxa"/>
          </w:tcPr>
          <w:p w14:paraId="38B8887A" w14:textId="70D5231A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  <w:u w:val="single"/>
              </w:rPr>
            </w:pP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>Quick look</w:t>
            </w:r>
          </w:p>
          <w:p w14:paraId="77B6E9C5" w14:textId="21274103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Femme pâle. Visiblement en détresse</w:t>
            </w:r>
          </w:p>
          <w:p w14:paraId="4FEA4D63" w14:textId="25F2A060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</w:p>
        </w:tc>
      </w:tr>
      <w:tr w:rsidR="00FA49EC" w:rsidRPr="00F92AD4" w14:paraId="71087B37" w14:textId="77777777" w:rsidTr="00EA5D2B">
        <w:trPr>
          <w:jc w:val="center"/>
        </w:trPr>
        <w:tc>
          <w:tcPr>
            <w:tcW w:w="9351" w:type="dxa"/>
          </w:tcPr>
          <w:p w14:paraId="48AC26C3" w14:textId="7D1B103A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>Examen primaire</w:t>
            </w:r>
            <w:r w:rsidRPr="00F92AD4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7618B3C" w14:textId="1FE6D929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L’: Alerte</w:t>
            </w:r>
          </w:p>
          <w:p w14:paraId="1427299B" w14:textId="547691DE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C : N/A</w:t>
            </w:r>
          </w:p>
          <w:p w14:paraId="3D73EA9D" w14:textId="793EF355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A : Clair</w:t>
            </w:r>
          </w:p>
          <w:p w14:paraId="22FC5191" w14:textId="1ED5C07A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B : Tachypnée, tirage, </w:t>
            </w:r>
            <w:r w:rsidR="008D7E06" w:rsidRPr="00F92AD4">
              <w:rPr>
                <w:rStyle w:val="normaltextrun"/>
                <w:rFonts w:asciiTheme="majorHAnsi" w:hAnsiTheme="majorHAnsi" w:cstheme="majorHAnsi"/>
              </w:rPr>
              <w:t xml:space="preserve">position </w:t>
            </w: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tripode </w:t>
            </w:r>
          </w:p>
          <w:p w14:paraId="25381342" w14:textId="2A5DB15F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C : Pouls radial filant et rapide, pâle</w:t>
            </w:r>
          </w:p>
          <w:p w14:paraId="6625E6AA" w14:textId="0945C76A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D : Alerte</w:t>
            </w:r>
            <w:r w:rsidR="008D7E06" w:rsidRPr="00F92AD4">
              <w:rPr>
                <w:rStyle w:val="normaltextrun"/>
                <w:rFonts w:asciiTheme="majorHAnsi" w:hAnsiTheme="majorHAnsi" w:cstheme="majorHAnsi"/>
              </w:rPr>
              <w:t>,</w:t>
            </w: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 mais commence à être somnolente</w:t>
            </w:r>
          </w:p>
        </w:tc>
      </w:tr>
      <w:tr w:rsidR="00FA49EC" w:rsidRPr="00F92AD4" w14:paraId="68EFBDD0" w14:textId="77777777" w:rsidTr="00EA5D2B">
        <w:trPr>
          <w:jc w:val="center"/>
        </w:trPr>
        <w:tc>
          <w:tcPr>
            <w:tcW w:w="9351" w:type="dxa"/>
          </w:tcPr>
          <w:p w14:paraId="6D6BF220" w14:textId="59D6A0FE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>Signes vitaux</w:t>
            </w:r>
          </w:p>
          <w:p w14:paraId="2ECEAC90" w14:textId="7E0B8163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FR : 40</w:t>
            </w:r>
          </w:p>
          <w:p w14:paraId="41DFA326" w14:textId="5E28D99F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PlS : 152 irr</w:t>
            </w:r>
            <w:r w:rsidR="008D7E06" w:rsidRPr="00F92AD4">
              <w:rPr>
                <w:rStyle w:val="normaltextrun"/>
                <w:rFonts w:asciiTheme="majorHAnsi" w:hAnsiTheme="majorHAnsi" w:cstheme="majorHAnsi"/>
              </w:rPr>
              <w:t>éguliers</w:t>
            </w:r>
          </w:p>
          <w:p w14:paraId="4A5ABF64" w14:textId="086CC678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TA : 90/60</w:t>
            </w:r>
          </w:p>
          <w:p w14:paraId="71B75A64" w14:textId="6528E0E1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Saturation : </w:t>
            </w:r>
            <w:r w:rsidR="00811FB2">
              <w:rPr>
                <w:rStyle w:val="normaltextrun"/>
                <w:rFonts w:asciiTheme="majorHAnsi" w:hAnsiTheme="majorHAnsi" w:cstheme="majorHAnsi"/>
              </w:rPr>
              <w:t>77</w:t>
            </w:r>
            <w:r w:rsidRPr="00F92AD4">
              <w:rPr>
                <w:rStyle w:val="normaltextrun"/>
                <w:rFonts w:asciiTheme="majorHAnsi" w:hAnsiTheme="majorHAnsi" w:cstheme="majorHAnsi"/>
              </w:rPr>
              <w:t>% avec 2LPM</w:t>
            </w:r>
            <w:r w:rsidR="00811FB2">
              <w:rPr>
                <w:rStyle w:val="normaltextrun"/>
                <w:rFonts w:asciiTheme="majorHAnsi" w:hAnsiTheme="majorHAnsi" w:cstheme="majorHAnsi"/>
              </w:rPr>
              <w:t xml:space="preserve"> et 82% avec MHC</w:t>
            </w:r>
          </w:p>
          <w:p w14:paraId="5AB17202" w14:textId="1241F34D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Glycémie : 15.2</w:t>
            </w:r>
          </w:p>
          <w:p w14:paraId="1AB52CC4" w14:textId="555F8936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Température : 37</w:t>
            </w:r>
          </w:p>
          <w:p w14:paraId="43DF064E" w14:textId="48DF2101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Rythme cardiaque initial : Apparence de F.a</w:t>
            </w:r>
          </w:p>
        </w:tc>
      </w:tr>
      <w:tr w:rsidR="00FA49EC" w:rsidRPr="00F92AD4" w14:paraId="414C4A7C" w14:textId="77777777" w:rsidTr="00EA5D2B">
        <w:trPr>
          <w:jc w:val="center"/>
        </w:trPr>
        <w:tc>
          <w:tcPr>
            <w:tcW w:w="9351" w:type="dxa"/>
          </w:tcPr>
          <w:p w14:paraId="5051C854" w14:textId="52DAEEED" w:rsidR="00FA49EC" w:rsidRPr="00F92AD4" w:rsidRDefault="00FA49EC" w:rsidP="00EA5D2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>Examen</w:t>
            </w:r>
            <w:r w:rsidR="00E65D4A" w:rsidRPr="00F92AD4">
              <w:rPr>
                <w:rStyle w:val="normaltextrun"/>
                <w:rFonts w:asciiTheme="majorHAnsi" w:hAnsiTheme="majorHAnsi" w:cstheme="majorHAnsi"/>
                <w:u w:val="single"/>
              </w:rPr>
              <w:t>s</w:t>
            </w: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 xml:space="preserve"> physique</w:t>
            </w:r>
            <w:r w:rsidR="00E65D4A" w:rsidRPr="00F92AD4">
              <w:rPr>
                <w:rStyle w:val="normaltextrun"/>
                <w:rFonts w:asciiTheme="majorHAnsi" w:hAnsiTheme="majorHAnsi" w:cstheme="majorHAnsi"/>
                <w:u w:val="single"/>
              </w:rPr>
              <w:t>s</w:t>
            </w:r>
            <w:r w:rsidRPr="00F92AD4">
              <w:rPr>
                <w:rStyle w:val="normaltextrun"/>
                <w:rFonts w:asciiTheme="majorHAnsi" w:hAnsiTheme="majorHAnsi" w:cstheme="majorHAnsi"/>
                <w:u w:val="single"/>
              </w:rPr>
              <w:t xml:space="preserve"> pertinents/résultats d’examen</w:t>
            </w:r>
          </w:p>
          <w:p w14:paraId="5C29355A" w14:textId="61CC79BD" w:rsidR="00FA49EC" w:rsidRPr="00F92AD4" w:rsidRDefault="00FA49EC" w:rsidP="00EA5D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>Auscultation avec diminution de l’entrée d’air bilat</w:t>
            </w:r>
            <w:r w:rsidR="008D7E06" w:rsidRPr="00F92AD4">
              <w:rPr>
                <w:rStyle w:val="normaltextrun"/>
                <w:rFonts w:asciiTheme="majorHAnsi" w:hAnsiTheme="majorHAnsi" w:cstheme="majorHAnsi"/>
              </w:rPr>
              <w:t>érale</w:t>
            </w: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 et crépitants fins x 6 plages</w:t>
            </w:r>
          </w:p>
          <w:p w14:paraId="268E267C" w14:textId="0E15C02F" w:rsidR="00FA49EC" w:rsidRPr="00F92AD4" w:rsidRDefault="007F1EA1" w:rsidP="00EA5D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F92AD4">
              <w:rPr>
                <w:rStyle w:val="normaltextrun"/>
                <w:rFonts w:asciiTheme="majorHAnsi" w:hAnsiTheme="majorHAnsi" w:cstheme="majorHAnsi"/>
              </w:rPr>
              <w:t xml:space="preserve">ECG 12 D avec fibrillation auriculaire à réponse ventriculaire rapide. Légers sous décalage diffus. Bloc de branche droit. </w:t>
            </w:r>
          </w:p>
        </w:tc>
      </w:tr>
    </w:tbl>
    <w:p w14:paraId="057AB675" w14:textId="77777777" w:rsidR="00A61B5E" w:rsidRPr="00F92AD4" w:rsidRDefault="00A61B5E" w:rsidP="00EA5D2B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03114AC" w14:textId="47746D3B" w:rsidR="00EA5D2B" w:rsidRPr="00F92AD4" w:rsidRDefault="00EA5D2B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 w:type="page"/>
      </w:r>
    </w:p>
    <w:p w14:paraId="588F3AB0" w14:textId="076F8A90" w:rsidR="00A61B5E" w:rsidRPr="00F92AD4" w:rsidRDefault="00EA5D2B" w:rsidP="00EA5D2B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Questions d’examen</w:t>
      </w:r>
    </w:p>
    <w:p w14:paraId="5D2366F1" w14:textId="77777777" w:rsidR="00EA5D2B" w:rsidRPr="00F92AD4" w:rsidRDefault="00EA5D2B" w:rsidP="00EA5D2B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AEB0E17" w14:textId="52D94283" w:rsidR="00A61B5E" w:rsidRPr="00F92AD4" w:rsidRDefault="007F1EA1" w:rsidP="00EA5D2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Nommer 5 diagnostics différentiels qui peuvent être responsable</w:t>
      </w:r>
      <w:r w:rsidR="009F0950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la dyspnée et nommer les éléments 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présentés </w:t>
      </w:r>
      <w:r w:rsidR="006545E2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de l’histoire qui évoquent ce diagnostic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9834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(1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="009834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points)</w:t>
      </w:r>
    </w:p>
    <w:p w14:paraId="117A3EEB" w14:textId="77777777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EA5D2B" w:rsidRPr="00F92AD4" w14:paraId="62BBCB6D" w14:textId="77777777" w:rsidTr="00F92AD4">
        <w:tc>
          <w:tcPr>
            <w:tcW w:w="2972" w:type="dxa"/>
          </w:tcPr>
          <w:p w14:paraId="55D65500" w14:textId="3C5225EC" w:rsidR="00EA5D2B" w:rsidRPr="00F92AD4" w:rsidRDefault="00EA5D2B" w:rsidP="00EA5D2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2AD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Diagnostic différentiel</w:t>
            </w:r>
          </w:p>
        </w:tc>
        <w:tc>
          <w:tcPr>
            <w:tcW w:w="6521" w:type="dxa"/>
          </w:tcPr>
          <w:p w14:paraId="1A87B1C6" w14:textId="7999DC87" w:rsidR="00EA5D2B" w:rsidRPr="00F92AD4" w:rsidRDefault="00EA5D2B" w:rsidP="00EA5D2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2AD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Éléments de l’histoire supportant le diagnostic différentiel</w:t>
            </w:r>
          </w:p>
        </w:tc>
      </w:tr>
      <w:tr w:rsidR="00EA5D2B" w:rsidRPr="00F92AD4" w14:paraId="31AA8D94" w14:textId="77777777" w:rsidTr="00F92AD4">
        <w:tc>
          <w:tcPr>
            <w:tcW w:w="2972" w:type="dxa"/>
          </w:tcPr>
          <w:p w14:paraId="5977EDE9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D23B274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3C0D7AA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9A2CCC7" w14:textId="77777777" w:rsidR="00EA5D2B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8EEF143" w14:textId="695F573E" w:rsidR="00F92AD4" w:rsidRPr="00F92AD4" w:rsidRDefault="00F92AD4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A5D2B" w:rsidRPr="00F92AD4" w14:paraId="49D21E59" w14:textId="77777777" w:rsidTr="00F92AD4">
        <w:tc>
          <w:tcPr>
            <w:tcW w:w="2972" w:type="dxa"/>
          </w:tcPr>
          <w:p w14:paraId="7706325E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DB17D3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E39CC5" w14:textId="4596AD4F" w:rsidR="00EA5D2B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0838053" w14:textId="77777777" w:rsidR="00F92AD4" w:rsidRPr="00F92AD4" w:rsidRDefault="00F92AD4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3C7248D" w14:textId="3B2DD225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A5D2B" w:rsidRPr="00F92AD4" w14:paraId="2E0BF047" w14:textId="77777777" w:rsidTr="00F92AD4">
        <w:tc>
          <w:tcPr>
            <w:tcW w:w="2972" w:type="dxa"/>
          </w:tcPr>
          <w:p w14:paraId="1CE3101B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8C92969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48C9456" w14:textId="0FDEB4B7" w:rsidR="00EA5D2B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C78BAC" w14:textId="77777777" w:rsidR="00F92AD4" w:rsidRPr="00F92AD4" w:rsidRDefault="00F92AD4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ED9222" w14:textId="684685EC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A5D2B" w:rsidRPr="00F92AD4" w14:paraId="356CA051" w14:textId="77777777" w:rsidTr="00F92AD4">
        <w:tc>
          <w:tcPr>
            <w:tcW w:w="2972" w:type="dxa"/>
          </w:tcPr>
          <w:p w14:paraId="1B0DAA0A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EDC4033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4CD72AE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F06A40C" w14:textId="77777777" w:rsidR="00EA5D2B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640F7BA" w14:textId="1B46325C" w:rsidR="00F92AD4" w:rsidRPr="00F92AD4" w:rsidRDefault="00F92AD4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A5D2B" w:rsidRPr="00F92AD4" w14:paraId="75BE8A5C" w14:textId="77777777" w:rsidTr="00F92AD4">
        <w:tc>
          <w:tcPr>
            <w:tcW w:w="2972" w:type="dxa"/>
          </w:tcPr>
          <w:p w14:paraId="234F261C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3CA5227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B9FE1CE" w14:textId="77777777" w:rsidR="00EA5D2B" w:rsidRPr="00F92AD4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06BAD9E" w14:textId="77777777" w:rsidR="00EA5D2B" w:rsidRDefault="00EA5D2B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E75BC1E" w14:textId="6CD05C23" w:rsidR="00F92AD4" w:rsidRPr="00F92AD4" w:rsidRDefault="00F92AD4" w:rsidP="00EA5D2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0E1CD14" w14:textId="77777777" w:rsidR="00252432" w:rsidRPr="00F92AD4" w:rsidRDefault="00252432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D936641" w14:textId="7E004420" w:rsidR="00EA5D2B" w:rsidRPr="00F92AD4" w:rsidRDefault="008D7E06" w:rsidP="00EA5D2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Quels examens ou questions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non</w:t>
      </w:r>
      <w:r w:rsidR="00E65D4A" w:rsidRPr="00F92AD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fournies </w:t>
      </w:r>
      <w:r w:rsidR="00395CFE" w:rsidRPr="00F92AD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à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l’histoire de cas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vous permettrai</w:t>
      </w:r>
      <w:r w:rsidR="00E65D4A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en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t de mieux cibler le diagnostic de travail</w:t>
      </w:r>
      <w:r w:rsidR="00395CFE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principal</w:t>
      </w:r>
      <w:r w:rsidR="000B2367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(5 points)</w:t>
      </w:r>
    </w:p>
    <w:p w14:paraId="1AC06AF3" w14:textId="77777777" w:rsidR="00EA5D2B" w:rsidRPr="00F92AD4" w:rsidRDefault="00EA5D2B" w:rsidP="00EA5D2B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E2E3B1" w14:textId="3390D1B3" w:rsidR="00E65D4A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F7B735" w14:textId="6432F876" w:rsidR="00F92AD4" w:rsidRDefault="00F92AD4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29F953" w14:textId="77777777" w:rsidR="00F92AD4" w:rsidRPr="00F92AD4" w:rsidRDefault="00F92AD4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EB64711" w14:textId="0053B34A" w:rsidR="006545E2" w:rsidRPr="00F92AD4" w:rsidRDefault="000B2367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 </w:t>
      </w:r>
      <w:r w:rsidR="008D7E06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7F433C9" w14:textId="42CD9D96" w:rsidR="006545E2" w:rsidRPr="00F92AD4" w:rsidRDefault="007B5565" w:rsidP="00EA5D2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Quelles sont</w:t>
      </w:r>
      <w:r w:rsidR="006050D3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B0A6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vos </w:t>
      </w:r>
      <w:r w:rsidR="006050D3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hypothèses qui pourraient expliquer </w:t>
      </w:r>
      <w:r w:rsidR="006545E2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l’hyperglycémie</w:t>
      </w:r>
      <w:r w:rsidR="00BA06E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dans cette situation</w:t>
      </w:r>
      <w:r w:rsidR="006050D3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395CFE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(5 points)</w:t>
      </w:r>
    </w:p>
    <w:p w14:paraId="7D58CB3C" w14:textId="77777777" w:rsidR="00EA5D2B" w:rsidRPr="00F92AD4" w:rsidRDefault="00EA5D2B" w:rsidP="00EA5D2B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D59E6C" w14:textId="329007D6" w:rsidR="006545E2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AD4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</w:t>
      </w:r>
    </w:p>
    <w:p w14:paraId="11693718" w14:textId="77777777" w:rsidR="006545E2" w:rsidRPr="00F92AD4" w:rsidRDefault="006545E2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7E8526" w14:textId="7D6CD116" w:rsidR="006050D3" w:rsidRPr="007F5E66" w:rsidRDefault="007F5E66" w:rsidP="007F5E66">
      <w:pPr>
        <w:pStyle w:val="Paragraphedeliste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5E66">
        <w:rPr>
          <w:rFonts w:asciiTheme="majorHAnsi" w:hAnsiTheme="majorHAnsi" w:cstheme="majorHAnsi"/>
          <w:color w:val="000000" w:themeColor="text1"/>
          <w:sz w:val="24"/>
          <w:szCs w:val="24"/>
        </w:rPr>
        <w:t>Quel serait une valeur cible qui serait appropriée au niveau de la saturométrie pour ce patient (</w:t>
      </w:r>
      <w:r w:rsidR="002F569B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Pr="007F5E6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point)?</w:t>
      </w:r>
    </w:p>
    <w:p w14:paraId="3C63464D" w14:textId="43E6D6B4" w:rsidR="007F5E66" w:rsidRPr="00F92AD4" w:rsidRDefault="007F5E66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7A045BC" w14:textId="77777777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A01DC4" w14:textId="6A1EFB5B" w:rsidR="00A72C28" w:rsidRPr="00F92AD4" w:rsidRDefault="006050D3" w:rsidP="00EA5D2B">
      <w:pPr>
        <w:pStyle w:val="Paragraphedeliste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Quels traitements</w:t>
      </w:r>
      <w:r w:rsidR="006545E2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croyez-vous appropriés dans l’immédiat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395CFE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(5 point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19DEC145" w14:textId="77777777" w:rsidR="00EA5D2B" w:rsidRPr="00F92AD4" w:rsidRDefault="00EA5D2B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3D796F" w14:textId="2FAB73B8" w:rsidR="00A72C28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1" w:name="_Hlk118223987"/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AD4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</w:t>
      </w:r>
    </w:p>
    <w:bookmarkEnd w:id="1"/>
    <w:p w14:paraId="5F832A04" w14:textId="0DF04677" w:rsidR="00F92AD4" w:rsidRDefault="00F92AD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14:paraId="55CC0252" w14:textId="77777777" w:rsidR="00F92AD4" w:rsidRPr="00F92AD4" w:rsidRDefault="00F92AD4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588BD1" w14:textId="501E1D87" w:rsidR="00A72C28" w:rsidRPr="00F92AD4" w:rsidRDefault="00A72C28" w:rsidP="00EA5D2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Suivant vos traitements, la patiente sature maintenant à 95% et présente une tension artérielle à 110/70. Elle devient tout de même de plus en plus somnolente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. Q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uelle est votre hypothèse principale pour expliquer cette somnolence dans un contexte de détresse respiratoire sans hypoxémie?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(5 points)</w:t>
      </w:r>
    </w:p>
    <w:p w14:paraId="6CD1B575" w14:textId="77777777" w:rsidR="00EA5D2B" w:rsidRPr="00F92AD4" w:rsidRDefault="00EA5D2B" w:rsidP="00EA5D2B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3018F1" w14:textId="56E9FB6D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AD4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</w:t>
      </w:r>
    </w:p>
    <w:p w14:paraId="1139988A" w14:textId="26C9FF0B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</w:p>
    <w:p w14:paraId="21F2ADB4" w14:textId="75FE917A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ECB83C" w14:textId="77777777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7D57A7" w14:textId="624BF12C" w:rsidR="00E55E86" w:rsidRPr="00F92AD4" w:rsidRDefault="00E55E86" w:rsidP="00EA5D2B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Fin des questions lié</w:t>
      </w:r>
      <w:r w:rsidR="00EA5D2B" w:rsidRPr="00F92AD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F92AD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 au scénario.</w:t>
      </w:r>
    </w:p>
    <w:p w14:paraId="16701096" w14:textId="0E81DB62" w:rsidR="00EA5D2B" w:rsidRPr="00F92AD4" w:rsidRDefault="00EA5D2B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D46FDC1" w14:textId="42BC043B" w:rsidR="00A72C28" w:rsidRPr="00375487" w:rsidRDefault="00A72C28" w:rsidP="008756E2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Dans un contexte d’œdème pulmonaire important</w:t>
      </w:r>
      <w:r w:rsidR="00EA5D2B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comment le CPAP et sa pression d’expiration positive (PEP) améliore</w:t>
      </w:r>
      <w:r w:rsidR="00E65D4A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t-</w:t>
      </w:r>
      <w:r w:rsidR="00E65D4A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ils</w:t>
      </w: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l’oxygénation et le travail respiratoire du patient</w:t>
      </w:r>
      <w:r w:rsidR="00EA5D2B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A5D2B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7B5565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étailler</w:t>
      </w:r>
      <w:r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le mécanisme</w:t>
      </w:r>
      <w:r w:rsidR="00EA5D2B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375487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(5 point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>s)</w:t>
      </w:r>
    </w:p>
    <w:p w14:paraId="5D5DB6A4" w14:textId="51CD10BE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AD4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</w:t>
      </w:r>
    </w:p>
    <w:p w14:paraId="17641F3A" w14:textId="6A71AB95" w:rsidR="00A72C28" w:rsidRPr="00F92AD4" w:rsidRDefault="00A72C28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29FEED" w14:textId="5479FD7D" w:rsidR="00BA06EB" w:rsidRPr="00F92AD4" w:rsidRDefault="00BA06EB" w:rsidP="00EA5D2B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Dans un contexte d’œdème pulmonaire adrénergique fulgurant (</w:t>
      </w:r>
      <w:r w:rsidRPr="00F92AD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SCAPE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comment la nitroglycérine améliore-t-elle la condition du patient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étailler le mécanisme</w:t>
      </w:r>
      <w:r w:rsidR="00EA5D2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75487" w:rsidRPr="00375487">
        <w:rPr>
          <w:rFonts w:asciiTheme="majorHAnsi" w:hAnsiTheme="majorHAnsi" w:cstheme="majorHAnsi"/>
          <w:color w:val="000000" w:themeColor="text1"/>
          <w:sz w:val="24"/>
          <w:szCs w:val="24"/>
        </w:rPr>
        <w:t>(5 point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>s)</w:t>
      </w:r>
    </w:p>
    <w:p w14:paraId="0A864261" w14:textId="77777777" w:rsidR="00EA5D2B" w:rsidRPr="00F92AD4" w:rsidRDefault="00EA5D2B" w:rsidP="00EA5D2B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E623EAB" w14:textId="43082E1A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AD4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</w:t>
      </w:r>
    </w:p>
    <w:p w14:paraId="762C930B" w14:textId="457D4719" w:rsidR="00E65D4A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1D70BB" w14:textId="6E7AB04A" w:rsidR="007F5E66" w:rsidRDefault="007F5E66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C9F88C" w14:textId="529E25DD" w:rsidR="007F5E66" w:rsidRPr="002F569B" w:rsidRDefault="007F5E66" w:rsidP="002F569B">
      <w:pPr>
        <w:pStyle w:val="Paragraphedeliste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F569B">
        <w:rPr>
          <w:rFonts w:asciiTheme="majorHAnsi" w:hAnsiTheme="majorHAnsi" w:cstheme="majorHAnsi"/>
          <w:color w:val="000000" w:themeColor="text1"/>
          <w:sz w:val="24"/>
          <w:szCs w:val="24"/>
        </w:rPr>
        <w:t>Quel type de choc un patient qui présente une hémorragie digestive haute est-il le plus susceptible de développer (</w:t>
      </w:r>
      <w:r w:rsidR="002F569B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Pr="002F569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point)? </w:t>
      </w:r>
    </w:p>
    <w:p w14:paraId="18751B77" w14:textId="2B4EE06C" w:rsidR="007F5E66" w:rsidRPr="00F92AD4" w:rsidRDefault="007F5E66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3B4A3DFF" w14:textId="77777777" w:rsidR="002F569B" w:rsidRPr="002F569B" w:rsidRDefault="002F569B" w:rsidP="002F569B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10F975" w14:textId="39F1F16D" w:rsidR="007B5565" w:rsidRPr="009761F7" w:rsidRDefault="007B5565" w:rsidP="00EA5D2B">
      <w:pPr>
        <w:pStyle w:val="Paragraphedeliste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Votre patient présente une obésité importante et est inconscient </w:t>
      </w:r>
      <w:r w:rsidR="00BA06E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lien avec 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une intoxication </w:t>
      </w:r>
      <w:r w:rsidR="0007636A">
        <w:rPr>
          <w:rFonts w:asciiTheme="majorHAnsi" w:hAnsiTheme="majorHAnsi" w:cstheme="majorHAnsi"/>
          <w:color w:val="000000" w:themeColor="text1"/>
          <w:sz w:val="24"/>
          <w:szCs w:val="24"/>
        </w:rPr>
        <w:t>au Rivotril (clonazepam)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Celui-ci souffre d’une hypoxémie réfractaire (sats à 86%) malgré un MHC à 15L. Sa FR est de 12/min, son pouls est de 120</w:t>
      </w:r>
      <w:r w:rsidR="00BA06EB"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/min</w:t>
      </w: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sa TA 116/84. Nommez </w:t>
      </w:r>
      <w:r w:rsidR="000763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diverses stratégies/traitements qui </w:t>
      </w:r>
      <w:r w:rsidRPr="009761F7">
        <w:rPr>
          <w:rFonts w:asciiTheme="majorHAnsi" w:hAnsiTheme="majorHAnsi" w:cstheme="majorHAnsi"/>
          <w:color w:val="000000" w:themeColor="text1"/>
          <w:sz w:val="24"/>
          <w:szCs w:val="24"/>
        </w:rPr>
        <w:t>pourraient améliorer l’oxygénation et la ventilation de ce patient</w:t>
      </w:r>
      <w:r w:rsidR="00EA5D2B" w:rsidRPr="009761F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(10 points)</w:t>
      </w:r>
    </w:p>
    <w:p w14:paraId="647AA731" w14:textId="28BD207B" w:rsidR="00E65D4A" w:rsidRPr="00F92AD4" w:rsidRDefault="00E65D4A" w:rsidP="00EA5D2B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2FB51A5" w14:textId="77777777" w:rsidR="0007636A" w:rsidRPr="00F92AD4" w:rsidRDefault="0007636A" w:rsidP="0007636A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9908C1" w14:textId="77777777" w:rsidR="00EA5D2B" w:rsidRPr="00F92AD4" w:rsidRDefault="00EA5D2B" w:rsidP="00EA5D2B">
      <w:pPr>
        <w:pStyle w:val="Paragraphedeliste"/>
        <w:spacing w:after="0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7D9CDB6" w14:textId="77777777" w:rsidR="0007636A" w:rsidRDefault="0007636A" w:rsidP="0007636A">
      <w:pPr>
        <w:spacing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536C57" w14:textId="7C6BC13C" w:rsidR="0007636A" w:rsidRPr="0007636A" w:rsidRDefault="0007636A" w:rsidP="0007636A">
      <w:pPr>
        <w:pStyle w:val="Paragraphedeliste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7636A">
        <w:rPr>
          <w:rFonts w:asciiTheme="majorHAnsi" w:hAnsiTheme="majorHAnsi" w:cstheme="majorHAnsi"/>
          <w:color w:val="000000" w:themeColor="text1"/>
          <w:sz w:val="24"/>
          <w:szCs w:val="24"/>
        </w:rPr>
        <w:t>Quels sont les éléments qui constitue</w:t>
      </w:r>
      <w:r w:rsidR="009F0950">
        <w:rPr>
          <w:rFonts w:asciiTheme="majorHAnsi" w:hAnsiTheme="majorHAnsi" w:cstheme="majorHAnsi"/>
          <w:color w:val="000000" w:themeColor="text1"/>
          <w:sz w:val="24"/>
          <w:szCs w:val="24"/>
        </w:rPr>
        <w:t>nt</w:t>
      </w:r>
      <w:r w:rsidRPr="000763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le diamant létal en trauma?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(4 points)</w:t>
      </w:r>
    </w:p>
    <w:p w14:paraId="19BFAC9E" w14:textId="5B912855" w:rsidR="007403FF" w:rsidRDefault="0007636A" w:rsidP="0007636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C53DD0" w14:textId="2BE134D9" w:rsidR="00375487" w:rsidRDefault="00375487" w:rsidP="0007636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677937" w14:textId="4CE125F0" w:rsidR="00375487" w:rsidRPr="00F92AD4" w:rsidRDefault="00375487" w:rsidP="00375487">
      <w:pPr>
        <w:pStyle w:val="Paragraphedeliste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Lors d’une augmentation importante de la pression intracrânienne, quels sont les éléments à éviter pour améliorer le pronostic (les éléments recherchés commencent par la lettre H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les débalancements d’électrolytes ne font pas parti</w:t>
      </w:r>
      <w:r w:rsidR="009F0950"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 réponses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</w:rPr>
        <w:t>. (10 points)</w:t>
      </w:r>
    </w:p>
    <w:p w14:paraId="5C8DA8AC" w14:textId="418CADB8" w:rsidR="0083493E" w:rsidRPr="0083493E" w:rsidRDefault="0083493E" w:rsidP="00375487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CF14083" w14:textId="14FFB208" w:rsidR="0083493E" w:rsidRPr="0083493E" w:rsidRDefault="0083493E" w:rsidP="0083493E">
      <w:pPr>
        <w:pStyle w:val="Paragraphedeliste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lastRenderedPageBreak/>
        <w:t xml:space="preserve">Hyperthermie </w:t>
      </w:r>
    </w:p>
    <w:p w14:paraId="3AA1F6F1" w14:textId="32EA3A12" w:rsidR="00375487" w:rsidRPr="0083493E" w:rsidRDefault="00375487" w:rsidP="0083493E">
      <w:pPr>
        <w:pStyle w:val="Paragraphedeliste"/>
        <w:numPr>
          <w:ilvl w:val="0"/>
          <w:numId w:val="30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Hypo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_________</w:t>
      </w:r>
    </w:p>
    <w:p w14:paraId="5D0D58AD" w14:textId="790FC725" w:rsidR="00375487" w:rsidRPr="0083493E" w:rsidRDefault="00375487" w:rsidP="0083493E">
      <w:pPr>
        <w:pStyle w:val="Paragraphedeliste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Hyper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________</w:t>
      </w:r>
    </w:p>
    <w:p w14:paraId="1FCE6319" w14:textId="58F344A8" w:rsidR="00375487" w:rsidRPr="0083493E" w:rsidRDefault="00375487" w:rsidP="0083493E">
      <w:pPr>
        <w:pStyle w:val="Paragraphedeliste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Hypo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_________</w:t>
      </w:r>
    </w:p>
    <w:p w14:paraId="132D29A1" w14:textId="2D570020" w:rsidR="00375487" w:rsidRPr="0083493E" w:rsidRDefault="00375487" w:rsidP="0083493E">
      <w:pPr>
        <w:pStyle w:val="Paragraphedeliste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Hyper</w:t>
      </w:r>
      <w:r w:rsid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_________</w:t>
      </w:r>
    </w:p>
    <w:p w14:paraId="79B52C0A" w14:textId="18BBB4D0" w:rsidR="00375487" w:rsidRPr="0083493E" w:rsidRDefault="0083493E" w:rsidP="0083493E">
      <w:pPr>
        <w:pStyle w:val="Paragraphedeliste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83493E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____________</w:t>
      </w:r>
    </w:p>
    <w:p w14:paraId="7B095B43" w14:textId="30FF023E" w:rsidR="0007636A" w:rsidRPr="00375487" w:rsidRDefault="0007636A" w:rsidP="0007636A">
      <w:pPr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</w:p>
    <w:p w14:paraId="2BD305F6" w14:textId="66C6F50D" w:rsidR="00811FB2" w:rsidRPr="00F92AD4" w:rsidRDefault="00811FB2" w:rsidP="00811FB2">
      <w:pPr>
        <w:pStyle w:val="Paragraphedeliste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Quelles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est la/les distinctions entre le concept d’IMO (infarctus du myocarde occlus) ou occlusion MI en anglais (OMI) et le IAMEST (</w:t>
      </w:r>
      <w:r w:rsidRPr="00811FB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STEMI)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?</w:t>
      </w:r>
      <w:r w:rsidR="0037548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(6 points)</w:t>
      </w:r>
    </w:p>
    <w:p w14:paraId="59986A9C" w14:textId="77777777" w:rsidR="00811FB2" w:rsidRPr="00F92AD4" w:rsidRDefault="00811FB2" w:rsidP="00811FB2">
      <w:pPr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205C363" w14:textId="4EF131F8" w:rsidR="0007636A" w:rsidRDefault="00811FB2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16C8B2" w14:textId="2A185F98" w:rsidR="0083493E" w:rsidRPr="002F569B" w:rsidRDefault="002F569B" w:rsidP="002F569B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F569B">
        <w:rPr>
          <w:rFonts w:asciiTheme="majorHAnsi" w:hAnsiTheme="majorHAnsi" w:cstheme="majorHAnsi"/>
          <w:color w:val="000000" w:themeColor="text1"/>
          <w:sz w:val="24"/>
          <w:szCs w:val="24"/>
        </w:rPr>
        <w:t>Nommez 3 facteurs de risques favorisant le développement d’une maladie coronarienne athérosclérotique (3 points?</w:t>
      </w:r>
    </w:p>
    <w:p w14:paraId="64229606" w14:textId="0B7AB71B" w:rsidR="002F569B" w:rsidRDefault="002F569B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92AD4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0E8B8E" w14:textId="160C91F8" w:rsidR="0083493E" w:rsidRDefault="0083493E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B48973B" w14:textId="025480F9" w:rsidR="0083493E" w:rsidRDefault="0083493E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Note finale ______________/</w:t>
      </w:r>
      <w:r w:rsidR="002F569B">
        <w:rPr>
          <w:rFonts w:asciiTheme="majorHAnsi" w:hAnsiTheme="majorHAnsi" w:cstheme="majorHAnsi"/>
          <w:color w:val="000000" w:themeColor="text1"/>
          <w:sz w:val="24"/>
          <w:szCs w:val="24"/>
        </w:rPr>
        <w:t>80</w:t>
      </w:r>
    </w:p>
    <w:p w14:paraId="5E733183" w14:textId="043F4AFB" w:rsidR="00E96172" w:rsidRDefault="00E96172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2C313D" w14:textId="3969B186" w:rsidR="00E96172" w:rsidRPr="0007636A" w:rsidRDefault="00E96172" w:rsidP="00811FB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6CC3CA5" wp14:editId="721660FD">
            <wp:simplePos x="0" y="0"/>
            <wp:positionH relativeFrom="column">
              <wp:posOffset>4449170</wp:posOffset>
            </wp:positionH>
            <wp:positionV relativeFrom="paragraph">
              <wp:posOffset>3435729</wp:posOffset>
            </wp:positionV>
            <wp:extent cx="2133600" cy="848995"/>
            <wp:effectExtent l="0" t="0" r="0" b="8255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172" w:rsidRPr="0007636A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5E65" w14:textId="77777777" w:rsidR="007B25AC" w:rsidRDefault="007B25AC" w:rsidP="00E65D4A">
      <w:pPr>
        <w:spacing w:after="0" w:line="240" w:lineRule="auto"/>
      </w:pPr>
      <w:r>
        <w:separator/>
      </w:r>
    </w:p>
  </w:endnote>
  <w:endnote w:type="continuationSeparator" w:id="0">
    <w:p w14:paraId="1C76026C" w14:textId="77777777" w:rsidR="007B25AC" w:rsidRDefault="007B25AC" w:rsidP="00E6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78925"/>
      <w:docPartObj>
        <w:docPartGallery w:val="Page Numbers (Bottom of Page)"/>
        <w:docPartUnique/>
      </w:docPartObj>
    </w:sdtPr>
    <w:sdtContent>
      <w:p w14:paraId="03406701" w14:textId="0BE4F664" w:rsidR="00F92AD4" w:rsidRDefault="00F92A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418282" w14:textId="77777777" w:rsidR="00F92AD4" w:rsidRDefault="00F92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B26D" w14:textId="77777777" w:rsidR="007B25AC" w:rsidRDefault="007B25AC" w:rsidP="00E65D4A">
      <w:pPr>
        <w:spacing w:after="0" w:line="240" w:lineRule="auto"/>
      </w:pPr>
      <w:r>
        <w:separator/>
      </w:r>
    </w:p>
  </w:footnote>
  <w:footnote w:type="continuationSeparator" w:id="0">
    <w:p w14:paraId="2CC83254" w14:textId="77777777" w:rsidR="007B25AC" w:rsidRDefault="007B25AC" w:rsidP="00E6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4EA"/>
    <w:multiLevelType w:val="hybridMultilevel"/>
    <w:tmpl w:val="788065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3F2"/>
    <w:multiLevelType w:val="hybridMultilevel"/>
    <w:tmpl w:val="53FC6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D4B"/>
    <w:multiLevelType w:val="hybridMultilevel"/>
    <w:tmpl w:val="E536E59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63666"/>
    <w:multiLevelType w:val="hybridMultilevel"/>
    <w:tmpl w:val="4C06DDB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2F3E"/>
    <w:multiLevelType w:val="hybridMultilevel"/>
    <w:tmpl w:val="E7EE2B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0A4"/>
    <w:multiLevelType w:val="hybridMultilevel"/>
    <w:tmpl w:val="87621E7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11CE5"/>
    <w:multiLevelType w:val="hybridMultilevel"/>
    <w:tmpl w:val="52FC08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B36"/>
    <w:multiLevelType w:val="hybridMultilevel"/>
    <w:tmpl w:val="953812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4E08"/>
    <w:multiLevelType w:val="hybridMultilevel"/>
    <w:tmpl w:val="B7EED3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0E71"/>
    <w:multiLevelType w:val="hybridMultilevel"/>
    <w:tmpl w:val="544078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6929"/>
    <w:multiLevelType w:val="hybridMultilevel"/>
    <w:tmpl w:val="330A79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2AE"/>
    <w:multiLevelType w:val="hybridMultilevel"/>
    <w:tmpl w:val="C64ABE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395E"/>
    <w:multiLevelType w:val="hybridMultilevel"/>
    <w:tmpl w:val="081E9F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4BB4"/>
    <w:multiLevelType w:val="hybridMultilevel"/>
    <w:tmpl w:val="37FC19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21AC"/>
    <w:multiLevelType w:val="hybridMultilevel"/>
    <w:tmpl w:val="EC202B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3452"/>
    <w:multiLevelType w:val="multilevel"/>
    <w:tmpl w:val="D2E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044F44"/>
    <w:multiLevelType w:val="hybridMultilevel"/>
    <w:tmpl w:val="502885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90594"/>
    <w:multiLevelType w:val="hybridMultilevel"/>
    <w:tmpl w:val="558EB6B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F2BFC"/>
    <w:multiLevelType w:val="hybridMultilevel"/>
    <w:tmpl w:val="3C865B22"/>
    <w:lvl w:ilvl="0" w:tplc="14927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40E82"/>
    <w:multiLevelType w:val="hybridMultilevel"/>
    <w:tmpl w:val="983836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21E4"/>
    <w:multiLevelType w:val="hybridMultilevel"/>
    <w:tmpl w:val="C206DA3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73C79"/>
    <w:multiLevelType w:val="hybridMultilevel"/>
    <w:tmpl w:val="A1F608B6"/>
    <w:lvl w:ilvl="0" w:tplc="149276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AA3AAE"/>
    <w:multiLevelType w:val="hybridMultilevel"/>
    <w:tmpl w:val="E6701A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415B"/>
    <w:multiLevelType w:val="hybridMultilevel"/>
    <w:tmpl w:val="B080C51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4161"/>
    <w:multiLevelType w:val="hybridMultilevel"/>
    <w:tmpl w:val="9CD623FC"/>
    <w:lvl w:ilvl="0" w:tplc="1492769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6D28"/>
    <w:multiLevelType w:val="hybridMultilevel"/>
    <w:tmpl w:val="BDF26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0826"/>
    <w:multiLevelType w:val="hybridMultilevel"/>
    <w:tmpl w:val="088883A4"/>
    <w:lvl w:ilvl="0" w:tplc="B9AC8AE8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F206A2"/>
    <w:multiLevelType w:val="hybridMultilevel"/>
    <w:tmpl w:val="09C04B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B6F8D"/>
    <w:multiLevelType w:val="hybridMultilevel"/>
    <w:tmpl w:val="8BDA9D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08D1"/>
    <w:multiLevelType w:val="hybridMultilevel"/>
    <w:tmpl w:val="BDE2FF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96496">
    <w:abstractNumId w:val="15"/>
  </w:num>
  <w:num w:numId="2" w16cid:durableId="65229859">
    <w:abstractNumId w:val="1"/>
  </w:num>
  <w:num w:numId="3" w16cid:durableId="736591628">
    <w:abstractNumId w:val="19"/>
  </w:num>
  <w:num w:numId="4" w16cid:durableId="677971582">
    <w:abstractNumId w:val="17"/>
  </w:num>
  <w:num w:numId="5" w16cid:durableId="1791976329">
    <w:abstractNumId w:val="13"/>
  </w:num>
  <w:num w:numId="6" w16cid:durableId="1212688802">
    <w:abstractNumId w:val="20"/>
  </w:num>
  <w:num w:numId="7" w16cid:durableId="1496069719">
    <w:abstractNumId w:val="25"/>
  </w:num>
  <w:num w:numId="8" w16cid:durableId="549727267">
    <w:abstractNumId w:val="28"/>
  </w:num>
  <w:num w:numId="9" w16cid:durableId="600265811">
    <w:abstractNumId w:val="12"/>
  </w:num>
  <w:num w:numId="10" w16cid:durableId="817308968">
    <w:abstractNumId w:val="8"/>
  </w:num>
  <w:num w:numId="11" w16cid:durableId="710307169">
    <w:abstractNumId w:val="27"/>
  </w:num>
  <w:num w:numId="12" w16cid:durableId="578902430">
    <w:abstractNumId w:val="23"/>
  </w:num>
  <w:num w:numId="13" w16cid:durableId="1473257542">
    <w:abstractNumId w:val="16"/>
  </w:num>
  <w:num w:numId="14" w16cid:durableId="1640380539">
    <w:abstractNumId w:val="29"/>
  </w:num>
  <w:num w:numId="15" w16cid:durableId="1959529881">
    <w:abstractNumId w:val="26"/>
  </w:num>
  <w:num w:numId="16" w16cid:durableId="1139299768">
    <w:abstractNumId w:val="11"/>
  </w:num>
  <w:num w:numId="17" w16cid:durableId="58526665">
    <w:abstractNumId w:val="14"/>
  </w:num>
  <w:num w:numId="18" w16cid:durableId="1542474639">
    <w:abstractNumId w:val="0"/>
  </w:num>
  <w:num w:numId="19" w16cid:durableId="2088769907">
    <w:abstractNumId w:val="3"/>
  </w:num>
  <w:num w:numId="20" w16cid:durableId="1477528967">
    <w:abstractNumId w:val="22"/>
  </w:num>
  <w:num w:numId="21" w16cid:durableId="702942141">
    <w:abstractNumId w:val="4"/>
  </w:num>
  <w:num w:numId="22" w16cid:durableId="1752852344">
    <w:abstractNumId w:val="9"/>
  </w:num>
  <w:num w:numId="23" w16cid:durableId="1493983525">
    <w:abstractNumId w:val="21"/>
  </w:num>
  <w:num w:numId="24" w16cid:durableId="2094734935">
    <w:abstractNumId w:val="7"/>
  </w:num>
  <w:num w:numId="25" w16cid:durableId="2009867780">
    <w:abstractNumId w:val="10"/>
  </w:num>
  <w:num w:numId="26" w16cid:durableId="474883204">
    <w:abstractNumId w:val="2"/>
  </w:num>
  <w:num w:numId="27" w16cid:durableId="652755960">
    <w:abstractNumId w:val="18"/>
  </w:num>
  <w:num w:numId="28" w16cid:durableId="1388259274">
    <w:abstractNumId w:val="5"/>
  </w:num>
  <w:num w:numId="29" w16cid:durableId="1159342818">
    <w:abstractNumId w:val="24"/>
  </w:num>
  <w:num w:numId="30" w16cid:durableId="670330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64"/>
    <w:rsid w:val="000148CA"/>
    <w:rsid w:val="00041CDE"/>
    <w:rsid w:val="000759B1"/>
    <w:rsid w:val="0007636A"/>
    <w:rsid w:val="000B1508"/>
    <w:rsid w:val="000B2367"/>
    <w:rsid w:val="000F5828"/>
    <w:rsid w:val="00151371"/>
    <w:rsid w:val="00195435"/>
    <w:rsid w:val="001B0A60"/>
    <w:rsid w:val="001D5B73"/>
    <w:rsid w:val="00215B8A"/>
    <w:rsid w:val="00232560"/>
    <w:rsid w:val="00252432"/>
    <w:rsid w:val="002848F0"/>
    <w:rsid w:val="002F569B"/>
    <w:rsid w:val="00310746"/>
    <w:rsid w:val="00361A50"/>
    <w:rsid w:val="00375487"/>
    <w:rsid w:val="00395CFE"/>
    <w:rsid w:val="003D1677"/>
    <w:rsid w:val="00405264"/>
    <w:rsid w:val="0044576A"/>
    <w:rsid w:val="004528A1"/>
    <w:rsid w:val="004C12C6"/>
    <w:rsid w:val="004D1F92"/>
    <w:rsid w:val="00502E55"/>
    <w:rsid w:val="00503068"/>
    <w:rsid w:val="00560AA4"/>
    <w:rsid w:val="005F07EB"/>
    <w:rsid w:val="006050D3"/>
    <w:rsid w:val="006545E2"/>
    <w:rsid w:val="006A3BDE"/>
    <w:rsid w:val="006E215A"/>
    <w:rsid w:val="006F1048"/>
    <w:rsid w:val="007356F8"/>
    <w:rsid w:val="00740091"/>
    <w:rsid w:val="007403FF"/>
    <w:rsid w:val="007A4FFD"/>
    <w:rsid w:val="007B25AC"/>
    <w:rsid w:val="007B5565"/>
    <w:rsid w:val="007B7BE8"/>
    <w:rsid w:val="007C6E66"/>
    <w:rsid w:val="007D5A3D"/>
    <w:rsid w:val="007F1EA1"/>
    <w:rsid w:val="007F5E66"/>
    <w:rsid w:val="00811FB2"/>
    <w:rsid w:val="008222B3"/>
    <w:rsid w:val="0083493E"/>
    <w:rsid w:val="00887C90"/>
    <w:rsid w:val="008C2EE4"/>
    <w:rsid w:val="008D7E06"/>
    <w:rsid w:val="00916E88"/>
    <w:rsid w:val="00962C14"/>
    <w:rsid w:val="009761F7"/>
    <w:rsid w:val="009834EF"/>
    <w:rsid w:val="009B36CE"/>
    <w:rsid w:val="009D12CA"/>
    <w:rsid w:val="009F0950"/>
    <w:rsid w:val="00A052A5"/>
    <w:rsid w:val="00A14018"/>
    <w:rsid w:val="00A37659"/>
    <w:rsid w:val="00A61B5E"/>
    <w:rsid w:val="00A72C28"/>
    <w:rsid w:val="00A85AA5"/>
    <w:rsid w:val="00AA27DE"/>
    <w:rsid w:val="00AA357B"/>
    <w:rsid w:val="00AC7ED2"/>
    <w:rsid w:val="00AF19D9"/>
    <w:rsid w:val="00AF2F27"/>
    <w:rsid w:val="00AF7FD3"/>
    <w:rsid w:val="00B0543C"/>
    <w:rsid w:val="00B20766"/>
    <w:rsid w:val="00B45137"/>
    <w:rsid w:val="00B81777"/>
    <w:rsid w:val="00BA06EB"/>
    <w:rsid w:val="00BA0C39"/>
    <w:rsid w:val="00BC7A3B"/>
    <w:rsid w:val="00BD28B1"/>
    <w:rsid w:val="00C07D75"/>
    <w:rsid w:val="00C87042"/>
    <w:rsid w:val="00D24BF5"/>
    <w:rsid w:val="00E05F2D"/>
    <w:rsid w:val="00E374CA"/>
    <w:rsid w:val="00E55E86"/>
    <w:rsid w:val="00E65D4A"/>
    <w:rsid w:val="00E75E63"/>
    <w:rsid w:val="00E96172"/>
    <w:rsid w:val="00EA5D2B"/>
    <w:rsid w:val="00EB5AC1"/>
    <w:rsid w:val="00F01F62"/>
    <w:rsid w:val="00F2500C"/>
    <w:rsid w:val="00F92AD4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94E7"/>
  <w15:chartTrackingRefBased/>
  <w15:docId w15:val="{BB3501C3-099E-42DA-AB6D-D01B69D7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BD28B1"/>
  </w:style>
  <w:style w:type="character" w:customStyle="1" w:styleId="eop">
    <w:name w:val="eop"/>
    <w:basedOn w:val="Policepardfaut"/>
    <w:rsid w:val="00BD28B1"/>
  </w:style>
  <w:style w:type="table" w:styleId="Grilledutableau">
    <w:name w:val="Table Grid"/>
    <w:basedOn w:val="TableauNormal"/>
    <w:uiPriority w:val="39"/>
    <w:rsid w:val="005F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5A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207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7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7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76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65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D4A"/>
  </w:style>
  <w:style w:type="paragraph" w:styleId="Pieddepage">
    <w:name w:val="footer"/>
    <w:basedOn w:val="Normal"/>
    <w:link w:val="PieddepageCar"/>
    <w:uiPriority w:val="99"/>
    <w:unhideWhenUsed/>
    <w:rsid w:val="00E65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145F-FE78-4300-9D59-3254E4B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2034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Labrie</dc:creator>
  <cp:keywords/>
  <dc:description/>
  <cp:lastModifiedBy>Maxime Robitaille-Fortin</cp:lastModifiedBy>
  <cp:revision>18</cp:revision>
  <cp:lastPrinted>2022-10-31T16:07:00Z</cp:lastPrinted>
  <dcterms:created xsi:type="dcterms:W3CDTF">2022-10-27T03:04:00Z</dcterms:created>
  <dcterms:modified xsi:type="dcterms:W3CDTF">2022-11-06T08:58:00Z</dcterms:modified>
</cp:coreProperties>
</file>